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E3" w:rsidRDefault="003414E3" w:rsidP="003414E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14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Научно-методическая работа в условиях перехода образовательного учреждения на ФГОС </w:t>
      </w:r>
      <w:r w:rsidR="00A132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НОО </w:t>
      </w:r>
      <w:proofErr w:type="gramStart"/>
      <w:r w:rsidR="00A13294">
        <w:rPr>
          <w:rFonts w:ascii="Times New Roman" w:hAnsi="Times New Roman" w:cs="Times New Roman"/>
          <w:b/>
          <w:bCs/>
          <w:iCs/>
          <w:sz w:val="28"/>
          <w:szCs w:val="28"/>
        </w:rPr>
        <w:t>и ООО</w:t>
      </w:r>
      <w:proofErr w:type="gramEnd"/>
    </w:p>
    <w:p w:rsidR="00A13294" w:rsidRDefault="00A13294" w:rsidP="00A13294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30577">
        <w:rPr>
          <w:rFonts w:ascii="Times New Roman" w:hAnsi="Times New Roman" w:cs="Times New Roman"/>
          <w:b/>
          <w:i/>
          <w:sz w:val="28"/>
          <w:szCs w:val="28"/>
        </w:rPr>
        <w:t>Е.С.Донских</w:t>
      </w:r>
      <w:proofErr w:type="spellEnd"/>
    </w:p>
    <w:p w:rsidR="00A13294" w:rsidRDefault="00A13294" w:rsidP="00A13294">
      <w:pPr>
        <w:spacing w:after="0" w:line="240" w:lineRule="auto"/>
        <w:ind w:left="581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НМР МОУ </w:t>
      </w:r>
      <w:r>
        <w:rPr>
          <w:rFonts w:ascii="Times New Roman" w:hAnsi="Times New Roman" w:cs="Times New Roman"/>
          <w:i/>
          <w:sz w:val="28"/>
          <w:szCs w:val="28"/>
        </w:rPr>
        <w:t xml:space="preserve">СОШ №18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омсомольска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-на-Амуре</w:t>
      </w:r>
    </w:p>
    <w:p w:rsidR="00A13294" w:rsidRDefault="00A13294" w:rsidP="00A13294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2EAD" w:rsidRPr="0043561D" w:rsidRDefault="00EA2EA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Федеральные государственные образовательные стандарты начального и основного общего образования - это обширные комплексы ма</w:t>
      </w:r>
      <w:bookmarkStart w:id="0" w:name="_GoBack"/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bookmarkEnd w:id="0"/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ериалов и документов, взаимосвязанных друг с другом и обеспечивающих их внедрением в практику массовой школы. Данное внедрение не может осуществляться только на основе знакомства с комплексом этих документов. Педагоги должны быть адаптированы к новым структурным, содержательным и технологическим его компонентам, совершить новый шаг в своем профессиональном развитии. По сути дела, должен произойти процесс принятия и нахождения себя в новом поле профессиональной деятельности, заданном параметрами образовательных стандартов второго поколения. </w:t>
      </w:r>
    </w:p>
    <w:p w:rsidR="00EA2EAD" w:rsidRPr="0043561D" w:rsidRDefault="00EA2EA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внедрение ФГОС НОО </w:t>
      </w:r>
      <w:proofErr w:type="gramStart"/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обостриться противоречиями, требующим своего разрешения, а именно:</w:t>
      </w:r>
    </w:p>
    <w:p w:rsidR="00EA2EAD" w:rsidRPr="0043561D" w:rsidRDefault="00EA2EA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- необходимостью модернизации системы управления методической работой в образовательном учреждении и отсутствием теоретических основ стратегии и тактики этой модернизации;</w:t>
      </w:r>
    </w:p>
    <w:p w:rsidR="00EA2EAD" w:rsidRPr="0043561D" w:rsidRDefault="00EA2EA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- повышенными требованиями к работе педагогов и неготовностью к удовлетворению данных ожиданий общества в силу недостаточности научно-методической и технологической поддержки их деятельности</w:t>
      </w:r>
    </w:p>
    <w:p w:rsidR="00EA2EAD" w:rsidRPr="0043561D" w:rsidRDefault="00EA2EA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- сохранением традиционных подходов в управлении методической работой в школе и неудовлетворенностью педагогов устаревшими формами, методами, содержанием методической работы.</w:t>
      </w:r>
    </w:p>
    <w:p w:rsid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Решить данные противоречия</w:t>
      </w:r>
      <w:r w:rsidRPr="000A05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 одним лишь изменением программно-методического обеспечения, 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 общие концептуальные </w:t>
      </w:r>
      <w:r w:rsidRPr="000A057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подходы ко всей системе школьного образования. Решить задачу модернизации системы образования нашей страны призваны Федеральные государственные стандарты второго поколения. В них четко обозначены приоритеты Российского образования, </w:t>
      </w:r>
      <w:r w:rsidRPr="000A05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позволяющие обеспечить комплексный подход к развитию ребёнка и «вернуть семью» в процесс воспитания.</w:t>
      </w:r>
    </w:p>
    <w:p w:rsid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вопрос, который встает перед образовательным учреждением при переходе на ФГОС – это вопрос готовности школы к работе в соответствие с требованиями новых стандартов. Основными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критериями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являются:</w:t>
      </w:r>
    </w:p>
    <w:p w:rsidR="0043561D" w:rsidRPr="004A2B4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•разработан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методической работы,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обеспечивающей сопровождение введения ФГОС;</w:t>
      </w:r>
    </w:p>
    <w:p w:rsidR="0043561D" w:rsidRPr="004A2B4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степень осуществления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всех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работающих в школе 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(возможно поэтапно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введения ФГОС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• обеспечен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ОУ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, финансовы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, материально-технически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основной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B4D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 отмечает Поташник М.М. «м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етодическая работа 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(если она грамотно организована)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это основанная на науке и прогрессивном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педагогическом и управленческом опыте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целостная система взаимосвязанных мер,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нацеленная на обеспечение профессионального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роста учителя, развитие его творческого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потенциала, и, в конечном итоге, на повышение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качества и эффективности учебно-воспитательного процесса, на рост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образованности, воспитанности, развитости,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B9">
        <w:rPr>
          <w:rFonts w:ascii="Times New Roman" w:eastAsia="Times New Roman" w:hAnsi="Times New Roman"/>
          <w:sz w:val="28"/>
          <w:szCs w:val="28"/>
          <w:lang w:eastAsia="ru-RU"/>
        </w:rPr>
        <w:t>социализации и сохранение здоровья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43561D" w:rsidRP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внедрения ФГОС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к реализации ФГОС через создание системы непрерывного профессионального развития (уровень </w:t>
      </w:r>
      <w:proofErr w:type="spellStart"/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информального</w:t>
      </w:r>
      <w:proofErr w:type="spellEnd"/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неформального непрерывного образования)</w:t>
      </w:r>
    </w:p>
    <w:p w:rsid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Проводя анализ готовности нашего образовательного учреждения к переходу на ФГОС ОО, мы столкнулись с проблемой недостаточного уровня мотивационной и методической готовности учителей к предстоящим изменениям. В связи с этим особое место в нашей деятельности мы отвели на развитие профессиональных компетентностей педагогов.</w:t>
      </w:r>
    </w:p>
    <w:p w:rsid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одной из наиболее важных задач в сегодняшней работе с педагогическими кадрами для нас является обеспечение учителя необходимым методическим сопровождением в процессе инновационного развития школы.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современной школе востребован педагог, владеющий знаниями психологии, современными воспитательными технологиями, способный на высоком уровне, комплексно и творчески решать сложные профессиональные задачи.</w:t>
      </w:r>
    </w:p>
    <w:p w:rsid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Решить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ю задачу можно лишь через 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ОУ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непрерывного профессионального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(уровень </w:t>
      </w:r>
      <w:proofErr w:type="spellStart"/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информального</w:t>
      </w:r>
      <w:proofErr w:type="spellEnd"/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неформального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непрерывного образования)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Такая организация работы позволяет:</w:t>
      </w:r>
    </w:p>
    <w:p w:rsidR="0043561D" w:rsidRPr="00F7568B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ыявл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затруднения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, потребност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образовательны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учителей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61D" w:rsidRPr="00F7568B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 о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помощь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разработке индивидуальных планов и содействия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в их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561D" w:rsidRPr="00F7568B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ыявл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 необходимыми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и научно-методическими ресурсами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561D" w:rsidRPr="00F7568B" w:rsidRDefault="0043561D" w:rsidP="00D208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, благоприятны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развития и решения задач новой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(режима работы, оценки труда, поощрения, стимулирования,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вознаграждения; обеспечение необходимыми ресурсами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обновления образовательного процесса)</w:t>
      </w:r>
    </w:p>
    <w:p w:rsidR="0043561D" w:rsidRPr="00F7568B" w:rsidRDefault="0043561D" w:rsidP="00D208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погружения учителя в решение новых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деятельности и обучение непосредственно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рабочем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561D" w:rsidRPr="00F7568B" w:rsidRDefault="0043561D" w:rsidP="00D208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самостоятельным профессиональным развитием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через ИУП и обучение непосредственно на рабочем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561D" w:rsidRDefault="0043561D" w:rsidP="00D208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вовать</w:t>
      </w:r>
      <w:r w:rsidRPr="00F75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выявлении наиболее ценного опыта работы учителей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4E3" w:rsidRPr="0043561D" w:rsidRDefault="0043561D" w:rsidP="00D208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 методической работы для нас при введении ФГОС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14E3" w:rsidRPr="003414E3" w:rsidRDefault="003414E3" w:rsidP="00D20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b/>
          <w:bCs/>
          <w:sz w:val="28"/>
          <w:szCs w:val="28"/>
        </w:rPr>
        <w:t>1. Внедрение требований ФГОС в практику ОУ:</w:t>
      </w:r>
    </w:p>
    <w:p w:rsidR="00EA4D14" w:rsidRPr="003414E3" w:rsidRDefault="003414E3" w:rsidP="00D208D9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анализ нормативных, научных и методических источников; </w:t>
      </w:r>
    </w:p>
    <w:p w:rsidR="00EA4D14" w:rsidRPr="003414E3" w:rsidRDefault="003414E3" w:rsidP="00D208D9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выявление рекомендаций, соответствующих возникающим в практике проблемам;</w:t>
      </w:r>
    </w:p>
    <w:p w:rsidR="00EA4D14" w:rsidRPr="003414E3" w:rsidRDefault="003414E3" w:rsidP="00D208D9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детализация рекомендаций с целью облегчить их внедрение в реальную практику;</w:t>
      </w:r>
    </w:p>
    <w:p w:rsidR="00EA4D14" w:rsidRPr="003414E3" w:rsidRDefault="003414E3" w:rsidP="00D208D9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оценка эффективности применения рекомендаций, разработанных на основе научных исследований.</w:t>
      </w:r>
    </w:p>
    <w:p w:rsidR="003414E3" w:rsidRPr="003414E3" w:rsidRDefault="003414E3" w:rsidP="00D20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Анализ и обобщение педагогического опыта в решении проблем внедрения ФГОС:</w:t>
      </w:r>
    </w:p>
    <w:p w:rsidR="003414E3" w:rsidRPr="003414E3" w:rsidRDefault="003414E3" w:rsidP="00D20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- анализ практики решения педагогических задач;</w:t>
      </w:r>
    </w:p>
    <w:p w:rsidR="003414E3" w:rsidRPr="003414E3" w:rsidRDefault="003414E3" w:rsidP="00D20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- выявление педагогических средств, обеспечивающих наилучший педагогический результат;</w:t>
      </w:r>
    </w:p>
    <w:p w:rsidR="00EA4D14" w:rsidRPr="003414E3" w:rsidRDefault="003414E3" w:rsidP="00D208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анализ наиболее типичных трудностей, встречающихся в педагогической практике; </w:t>
      </w:r>
    </w:p>
    <w:p w:rsidR="00EA4D14" w:rsidRPr="003414E3" w:rsidRDefault="003414E3" w:rsidP="00D208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создание методических рекомендаций по их преодолению.</w:t>
      </w:r>
    </w:p>
    <w:p w:rsidR="003414E3" w:rsidRPr="003414E3" w:rsidRDefault="003414E3" w:rsidP="00D208D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b/>
          <w:bCs/>
          <w:sz w:val="28"/>
          <w:szCs w:val="28"/>
        </w:rPr>
        <w:t>3. Текущая методическая помощь предусматривает:</w:t>
      </w:r>
    </w:p>
    <w:p w:rsidR="003414E3" w:rsidRPr="003414E3" w:rsidRDefault="003414E3" w:rsidP="00D208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 консультирование педагогов с целью помощи им в выборе литературы для решения педагогических задач;</w:t>
      </w:r>
    </w:p>
    <w:p w:rsidR="003414E3" w:rsidRPr="003414E3" w:rsidRDefault="003414E3" w:rsidP="00D208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 анализ возникающих у педагогов затруднений и трудностей, оказание им помощи в решении профессиональных проблем;</w:t>
      </w:r>
    </w:p>
    <w:p w:rsidR="003414E3" w:rsidRDefault="003414E3" w:rsidP="00D208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>разработка текущих методических материалов для проведения с учащимися разнообразных занятий и мероприятий.</w:t>
      </w:r>
    </w:p>
    <w:p w:rsidR="00D208D9" w:rsidRDefault="00D208D9" w:rsidP="00D208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8D9">
        <w:rPr>
          <w:rFonts w:ascii="Times New Roman" w:eastAsia="Times New Roman" w:hAnsi="Times New Roman"/>
          <w:b/>
          <w:sz w:val="28"/>
          <w:szCs w:val="28"/>
          <w:lang w:eastAsia="ru-RU"/>
        </w:rPr>
        <w:t>4. Корпоративное обучение педагогов (обучение на рабочем месте).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его реализации решаются три основные задачи:</w:t>
      </w:r>
    </w:p>
    <w:p w:rsidR="00D208D9" w:rsidRPr="00D208D9" w:rsidRDefault="00D208D9" w:rsidP="00D208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sz w:val="28"/>
          <w:szCs w:val="28"/>
        </w:rPr>
        <w:t>освоение когнитивного компонента (формирование четкого представление о структуре, принципах, требованиях, основных понятиях ФГОС и основной образовательной программы школы, а так же способах их реализации в образовательном процессе школы);</w:t>
      </w:r>
    </w:p>
    <w:p w:rsidR="00D208D9" w:rsidRPr="00D208D9" w:rsidRDefault="00D208D9" w:rsidP="00D208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D208D9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D208D9">
        <w:rPr>
          <w:rFonts w:ascii="Times New Roman" w:hAnsi="Times New Roman" w:cs="Times New Roman"/>
          <w:sz w:val="28"/>
          <w:szCs w:val="28"/>
        </w:rPr>
        <w:t xml:space="preserve"> компонента (овладение практическими навыками моделирования ООП ОУ, внеурочной деятельности, проектирования рабочих программ учебных предметов и программ внеурочной деятельности с учетом требований системно-</w:t>
      </w:r>
      <w:proofErr w:type="spellStart"/>
      <w:r w:rsidRPr="00D208D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208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08D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208D9">
        <w:rPr>
          <w:rFonts w:ascii="Times New Roman" w:hAnsi="Times New Roman" w:cs="Times New Roman"/>
          <w:sz w:val="28"/>
          <w:szCs w:val="28"/>
        </w:rPr>
        <w:t xml:space="preserve"> подходов, применения инновационных технологий в образовательном процессе, стратегиями и приемами организации урока); </w:t>
      </w:r>
    </w:p>
    <w:p w:rsidR="00D208D9" w:rsidRPr="00D208D9" w:rsidRDefault="00D208D9" w:rsidP="00D208D9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sz w:val="28"/>
          <w:szCs w:val="28"/>
        </w:rPr>
        <w:t>освоение мотивационного компонента (повышение потребности педагогов в совершенствовании своей профессиональной деятельности и саморазвитии).</w:t>
      </w:r>
    </w:p>
    <w:p w:rsidR="00034E91" w:rsidRDefault="0043561D" w:rsidP="00D208D9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Роль научно-методической службы школы, можно определить необходимостью методического сопровождения и мето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дического обеспечения педагогов</w:t>
      </w:r>
      <w:r w:rsidR="00034E91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414E3" w:rsidRPr="003414E3" w:rsidRDefault="003414E3" w:rsidP="00D208D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8986A6" wp14:editId="6CFF6345">
            <wp:extent cx="5715000" cy="4286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979" cy="4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91" w:rsidRPr="00034E91" w:rsidRDefault="00034E91" w:rsidP="00034E91">
      <w:pPr>
        <w:spacing w:after="0" w:line="360" w:lineRule="auto"/>
        <w:ind w:firstLine="39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4E91">
        <w:rPr>
          <w:rFonts w:ascii="Times New Roman" w:eastAsia="Times New Roman" w:hAnsi="Times New Roman"/>
          <w:sz w:val="24"/>
          <w:szCs w:val="28"/>
          <w:lang w:eastAsia="ru-RU"/>
        </w:rPr>
        <w:t>Рис.1 Роль научно-методической службы в школе</w:t>
      </w:r>
    </w:p>
    <w:p w:rsid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методической работы в целом, и прежде всего обучения на рабочем месте зависит от используемых форм и методов. Одним из главных требований к их подбору, является практико-ориентированный характер деятельности, позволяющий педагогам не только получить новые представления о чем-либо, овладеть основными способами и алгоритмами действий, но и сформировать </w:t>
      </w:r>
      <w:r w:rsidRPr="00D7552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навыки </w:t>
      </w:r>
      <w:r w:rsidRPr="00D75520">
        <w:rPr>
          <w:rFonts w:ascii="Times New Roman" w:eastAsia="Times New Roman" w:hAnsi="Times New Roman"/>
          <w:sz w:val="28"/>
          <w:szCs w:val="28"/>
          <w:lang w:eastAsia="ru-RU"/>
        </w:rPr>
        <w:t>поисковой, эвристической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520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4E3" w:rsidRPr="0043561D" w:rsidRDefault="0043561D" w:rsidP="0043561D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Приведем перечень наиболее часто используемы</w:t>
      </w:r>
      <w:r w:rsidR="00D208D9">
        <w:rPr>
          <w:rFonts w:ascii="Times New Roman" w:eastAsia="Times New Roman" w:hAnsi="Times New Roman"/>
          <w:sz w:val="28"/>
          <w:szCs w:val="28"/>
          <w:lang w:eastAsia="ru-RU"/>
        </w:rPr>
        <w:t xml:space="preserve">х нами 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>форм обучения на рабочем месте</w:t>
      </w:r>
      <w:r w:rsidR="00D208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08D9" w:rsidRDefault="003414E3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b/>
          <w:bCs/>
          <w:sz w:val="28"/>
          <w:szCs w:val="28"/>
        </w:rPr>
        <w:t>1. Самоанализ и самооценка</w:t>
      </w:r>
      <w:r w:rsidRPr="0043561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обучение в процессе анализа</w:t>
      </w:r>
      <w:r w:rsidRPr="003414E3">
        <w:rPr>
          <w:rFonts w:ascii="Times New Roman" w:hAnsi="Times New Roman" w:cs="Times New Roman"/>
          <w:sz w:val="28"/>
          <w:szCs w:val="28"/>
        </w:rPr>
        <w:t xml:space="preserve"> и оценки своей деятельности по разработанным критериям</w:t>
      </w:r>
      <w:r w:rsidR="00D208D9">
        <w:rPr>
          <w:rFonts w:ascii="Times New Roman" w:hAnsi="Times New Roman" w:cs="Times New Roman"/>
          <w:sz w:val="28"/>
          <w:szCs w:val="28"/>
        </w:rPr>
        <w:t>.</w:t>
      </w:r>
    </w:p>
    <w:p w:rsidR="00EA4D14" w:rsidRDefault="00D208D9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организации работы в школе используются:</w:t>
      </w:r>
    </w:p>
    <w:p w:rsidR="00D208D9" w:rsidRPr="00D208D9" w:rsidRDefault="00D208D9" w:rsidP="00D208D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bCs/>
          <w:sz w:val="28"/>
          <w:szCs w:val="28"/>
        </w:rPr>
        <w:t>Анкета «Эффективность деятельности педагога»</w:t>
      </w:r>
    </w:p>
    <w:p w:rsidR="00D208D9" w:rsidRPr="00D208D9" w:rsidRDefault="00D208D9" w:rsidP="00D208D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bCs/>
          <w:sz w:val="28"/>
          <w:szCs w:val="28"/>
        </w:rPr>
        <w:t>Анализ работы  педагога за учебный год</w:t>
      </w:r>
    </w:p>
    <w:p w:rsidR="00D208D9" w:rsidRPr="00D208D9" w:rsidRDefault="00D208D9" w:rsidP="00D208D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bCs/>
          <w:sz w:val="28"/>
          <w:szCs w:val="28"/>
        </w:rPr>
        <w:t xml:space="preserve">Электронные издания (книги), портфолио </w:t>
      </w:r>
    </w:p>
    <w:p w:rsidR="00D208D9" w:rsidRPr="00D208D9" w:rsidRDefault="00D208D9" w:rsidP="00D208D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D9">
        <w:rPr>
          <w:rFonts w:ascii="Times New Roman" w:hAnsi="Times New Roman" w:cs="Times New Roman"/>
          <w:bCs/>
          <w:sz w:val="28"/>
          <w:szCs w:val="28"/>
        </w:rPr>
        <w:t>Матрица для выбора формы индивидуальной методической работы</w:t>
      </w:r>
    </w:p>
    <w:p w:rsidR="00EA4D14" w:rsidRDefault="003414E3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15B7D">
        <w:rPr>
          <w:rFonts w:ascii="Times New Roman" w:hAnsi="Times New Roman" w:cs="Times New Roman"/>
          <w:b/>
          <w:bCs/>
          <w:sz w:val="28"/>
          <w:szCs w:val="28"/>
        </w:rPr>
        <w:t>Корпоративное</w:t>
      </w:r>
      <w:r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 </w:t>
      </w:r>
      <w:r w:rsidR="00D208D9">
        <w:rPr>
          <w:rFonts w:ascii="Times New Roman" w:hAnsi="Times New Roman" w:cs="Times New Roman"/>
          <w:sz w:val="28"/>
          <w:szCs w:val="28"/>
        </w:rPr>
        <w:t>- обучение п</w:t>
      </w:r>
      <w:r w:rsidRPr="003414E3">
        <w:rPr>
          <w:rFonts w:ascii="Times New Roman" w:hAnsi="Times New Roman" w:cs="Times New Roman"/>
          <w:sz w:val="28"/>
          <w:szCs w:val="28"/>
        </w:rPr>
        <w:t>едагогов одного учреждения по определенным администрацией  целям и решаемым  задачи, участников процесса обучения, его вид и способ проведения.</w:t>
      </w:r>
    </w:p>
    <w:p w:rsidR="00D208D9" w:rsidRPr="00D208D9" w:rsidRDefault="00D208D9" w:rsidP="00D208D9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педагогов МОУ СОШ №18 проводится в соответствии с разработанной и опубликованной программой</w:t>
      </w:r>
      <w:r w:rsidR="00315B7D">
        <w:rPr>
          <w:rFonts w:ascii="Times New Roman" w:hAnsi="Times New Roman" w:cs="Times New Roman"/>
          <w:sz w:val="28"/>
          <w:szCs w:val="28"/>
        </w:rPr>
        <w:t xml:space="preserve">: </w:t>
      </w:r>
      <w:r w:rsidRPr="00D208D9">
        <w:rPr>
          <w:rFonts w:ascii="Times New Roman" w:hAnsi="Times New Roman" w:cs="Times New Roman"/>
          <w:sz w:val="28"/>
          <w:szCs w:val="28"/>
        </w:rPr>
        <w:t xml:space="preserve">Донских Е.С. ФГОС нового поколения – основа повышения качества общего образования: Программа корпоративного обучения/под ред. Ж.Б. Кузнецовой. – Хабаровск: ХК ИРО, 2013. – 92 с.  </w:t>
      </w:r>
    </w:p>
    <w:p w:rsidR="00315B7D" w:rsidRPr="00034E91" w:rsidRDefault="003414E3" w:rsidP="00315B7D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3. </w:t>
      </w:r>
      <w:r w:rsidRPr="003414E3">
        <w:rPr>
          <w:rFonts w:ascii="Times New Roman" w:hAnsi="Times New Roman" w:cs="Times New Roman"/>
          <w:b/>
          <w:bCs/>
          <w:sz w:val="28"/>
          <w:szCs w:val="28"/>
        </w:rPr>
        <w:t>Работа по инструкции,</w:t>
      </w:r>
      <w:r w:rsidRPr="003414E3">
        <w:rPr>
          <w:rFonts w:ascii="Times New Roman" w:hAnsi="Times New Roman" w:cs="Times New Roman"/>
          <w:sz w:val="28"/>
          <w:szCs w:val="28"/>
        </w:rPr>
        <w:t xml:space="preserve"> памятке, специально разработанной методике до полного освоения новой деятельности</w:t>
      </w:r>
      <w:r w:rsidR="00315B7D">
        <w:rPr>
          <w:rFonts w:ascii="Times New Roman" w:hAnsi="Times New Roman" w:cs="Times New Roman"/>
          <w:sz w:val="28"/>
          <w:szCs w:val="28"/>
        </w:rPr>
        <w:t xml:space="preserve">. Все эти методические материалы размещаются на сайте школы </w:t>
      </w:r>
      <w:hyperlink r:id="rId7" w:history="1"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</w:hyperlink>
      <w:hyperlink r:id="rId8" w:history="1"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18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kms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315B7D" w:rsidRPr="00034E91">
        <w:rPr>
          <w:rFonts w:ascii="Times New Roman" w:hAnsi="Times New Roman" w:cs="Times New Roman"/>
          <w:sz w:val="28"/>
          <w:szCs w:val="28"/>
        </w:rPr>
        <w:t>; и страницах Дневник</w:t>
      </w:r>
      <w:proofErr w:type="gramStart"/>
      <w:r w:rsidR="00315B7D" w:rsidRPr="00034E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B7D" w:rsidRPr="00034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5B7D" w:rsidRPr="00034E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5B7D" w:rsidRPr="00034E9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15B7D" w:rsidRPr="00034E9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dnevnik</w:t>
        </w:r>
        <w:proofErr w:type="spellEnd"/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hyperlink r:id="rId10" w:history="1">
        <w:r w:rsidR="00315B7D" w:rsidRPr="00034E9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315B7D" w:rsidRDefault="003414E3" w:rsidP="00315B7D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4. </w:t>
      </w:r>
      <w:r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работе проблемных, рабочих групп </w:t>
      </w:r>
      <w:r w:rsidRPr="003414E3">
        <w:rPr>
          <w:rFonts w:ascii="Times New Roman" w:hAnsi="Times New Roman" w:cs="Times New Roman"/>
          <w:sz w:val="28"/>
          <w:szCs w:val="28"/>
        </w:rPr>
        <w:t>- обучение в процессе выполнения задач, поставленных перед группой сотрудников за счет общения, выполнения групповых поручений</w:t>
      </w:r>
      <w:r w:rsidR="00315B7D">
        <w:rPr>
          <w:rFonts w:ascii="Times New Roman" w:hAnsi="Times New Roman" w:cs="Times New Roman"/>
          <w:sz w:val="28"/>
          <w:szCs w:val="28"/>
        </w:rPr>
        <w:t>. На сегодняшний день в школе действуют четыре группы:</w:t>
      </w:r>
    </w:p>
    <w:p w:rsidR="00315B7D" w:rsidRPr="00315B7D" w:rsidRDefault="00315B7D" w:rsidP="00315B7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7D">
        <w:rPr>
          <w:rFonts w:ascii="Times New Roman" w:hAnsi="Times New Roman" w:cs="Times New Roman"/>
          <w:sz w:val="28"/>
          <w:szCs w:val="28"/>
        </w:rPr>
        <w:t>Рабочая группа «Система качества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B7D" w:rsidRPr="00315B7D" w:rsidRDefault="00315B7D" w:rsidP="00315B7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7D">
        <w:rPr>
          <w:rFonts w:ascii="Times New Roman" w:hAnsi="Times New Roman" w:cs="Times New Roman"/>
          <w:sz w:val="28"/>
          <w:szCs w:val="28"/>
        </w:rPr>
        <w:t>Группа модераторов «Корпоративного обучения педагогов»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B7D" w:rsidRPr="00315B7D" w:rsidRDefault="00315B7D" w:rsidP="00315B7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7D">
        <w:rPr>
          <w:rFonts w:ascii="Times New Roman" w:hAnsi="Times New Roman" w:cs="Times New Roman"/>
          <w:sz w:val="28"/>
          <w:szCs w:val="28"/>
        </w:rPr>
        <w:t>Методическая команда базового учреждения КСП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B7D" w:rsidRPr="00315B7D" w:rsidRDefault="00315B7D" w:rsidP="00315B7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7D">
        <w:rPr>
          <w:rFonts w:ascii="Times New Roman" w:hAnsi="Times New Roman" w:cs="Times New Roman"/>
          <w:sz w:val="28"/>
          <w:szCs w:val="28"/>
        </w:rPr>
        <w:t>Методическая команда «Краевого центра трансфера технологий»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D14" w:rsidRPr="003414E3" w:rsidRDefault="003414E3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5. </w:t>
      </w:r>
      <w:r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мастерские </w:t>
      </w:r>
      <w:r w:rsidRPr="003414E3">
        <w:rPr>
          <w:rFonts w:ascii="Times New Roman" w:hAnsi="Times New Roman" w:cs="Times New Roman"/>
          <w:sz w:val="28"/>
          <w:szCs w:val="28"/>
        </w:rPr>
        <w:t>- обучение в процессе совместной разработки образцов профессиональной деятельности (планов уроков, учебных планов и программ и т.д.) под руководством одного из наиболее опытных и знающих учителей</w:t>
      </w:r>
      <w:r w:rsidR="00315B7D">
        <w:rPr>
          <w:rFonts w:ascii="Times New Roman" w:hAnsi="Times New Roman" w:cs="Times New Roman"/>
          <w:sz w:val="28"/>
          <w:szCs w:val="28"/>
        </w:rPr>
        <w:t>. Данная форма реализуется в процессе корпоративного обучения, деятельности методических объединений и проблемных и рабочих групп</w:t>
      </w:r>
      <w:r w:rsidR="006A09EF">
        <w:rPr>
          <w:rFonts w:ascii="Times New Roman" w:hAnsi="Times New Roman" w:cs="Times New Roman"/>
          <w:sz w:val="28"/>
          <w:szCs w:val="28"/>
        </w:rPr>
        <w:t>.</w:t>
      </w:r>
    </w:p>
    <w:p w:rsidR="00EA4D14" w:rsidRPr="003414E3" w:rsidRDefault="003414E3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6. </w:t>
      </w:r>
      <w:r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на собственных открытых уроках </w:t>
      </w:r>
      <w:r w:rsidRPr="003414E3">
        <w:rPr>
          <w:rFonts w:ascii="Times New Roman" w:hAnsi="Times New Roman" w:cs="Times New Roman"/>
          <w:sz w:val="28"/>
          <w:szCs w:val="28"/>
        </w:rPr>
        <w:t>- обучение в процессе подготовки урока по новому стандарту вместе с консультантом или наставником и в процессе его анализа вместе с посещавшими урок специалистами</w:t>
      </w:r>
      <w:r w:rsidR="006A09EF">
        <w:rPr>
          <w:rFonts w:ascii="Times New Roman" w:hAnsi="Times New Roman" w:cs="Times New Roman"/>
          <w:sz w:val="28"/>
          <w:szCs w:val="28"/>
        </w:rPr>
        <w:t>. Осуществляется в соответствие с планами методических объединений.</w:t>
      </w:r>
    </w:p>
    <w:p w:rsidR="00EA4D14" w:rsidRPr="003414E3" w:rsidRDefault="003414E3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3414E3">
        <w:rPr>
          <w:rFonts w:ascii="Times New Roman" w:hAnsi="Times New Roman" w:cs="Times New Roman"/>
          <w:b/>
          <w:bCs/>
          <w:sz w:val="28"/>
          <w:szCs w:val="28"/>
        </w:rPr>
        <w:t>Супервизии</w:t>
      </w:r>
      <w:proofErr w:type="spellEnd"/>
      <w:r w:rsidR="006A0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9EF">
        <w:rPr>
          <w:rFonts w:ascii="Times New Roman" w:hAnsi="Times New Roman" w:cs="Times New Roman"/>
          <w:sz w:val="28"/>
          <w:szCs w:val="28"/>
        </w:rPr>
        <w:t>–</w:t>
      </w:r>
      <w:r w:rsidRPr="003414E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A09EF">
        <w:rPr>
          <w:rFonts w:ascii="Times New Roman" w:hAnsi="Times New Roman" w:cs="Times New Roman"/>
          <w:sz w:val="28"/>
          <w:szCs w:val="28"/>
        </w:rPr>
        <w:t xml:space="preserve"> (открытые уроки, мастер-классы)</w:t>
      </w:r>
      <w:r w:rsidRPr="003414E3">
        <w:rPr>
          <w:rFonts w:ascii="Times New Roman" w:hAnsi="Times New Roman" w:cs="Times New Roman"/>
          <w:sz w:val="28"/>
          <w:szCs w:val="28"/>
        </w:rPr>
        <w:t>, проведенные учителем для коллег или описанные им проблемные ситуации, которые рассматриваются и анализируются совместно с опытными коллегами, благодаря чему учитель получает объективную информацию для более полного и объективного видения своей собственной деятельности</w:t>
      </w:r>
      <w:r w:rsidR="006A0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D14" w:rsidRPr="003414E3" w:rsidRDefault="003414E3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8. </w:t>
      </w:r>
      <w:r w:rsidRPr="003414E3">
        <w:rPr>
          <w:rFonts w:ascii="Times New Roman" w:hAnsi="Times New Roman" w:cs="Times New Roman"/>
          <w:b/>
          <w:bCs/>
          <w:sz w:val="28"/>
          <w:szCs w:val="28"/>
        </w:rPr>
        <w:t xml:space="preserve">Делегирование </w:t>
      </w:r>
      <w:r w:rsidRPr="003414E3">
        <w:rPr>
          <w:rFonts w:ascii="Times New Roman" w:hAnsi="Times New Roman" w:cs="Times New Roman"/>
          <w:sz w:val="28"/>
          <w:szCs w:val="28"/>
        </w:rPr>
        <w:t>- передача подчиненному нового круга задач с полномочиями самостоятельного принятия решений. Обучение подчиненных в ходе выполнения делегированной работы</w:t>
      </w:r>
      <w:r w:rsidR="006A09EF">
        <w:rPr>
          <w:rFonts w:ascii="Times New Roman" w:hAnsi="Times New Roman" w:cs="Times New Roman"/>
          <w:sz w:val="28"/>
          <w:szCs w:val="28"/>
        </w:rPr>
        <w:t>.</w:t>
      </w:r>
    </w:p>
    <w:p w:rsidR="00EA4D14" w:rsidRPr="003414E3" w:rsidRDefault="003414E3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9. Участие в управлении реализацией проекта введения ФГОС, работа в составе </w:t>
      </w:r>
      <w:r w:rsidRPr="003414E3">
        <w:rPr>
          <w:rFonts w:ascii="Times New Roman" w:hAnsi="Times New Roman" w:cs="Times New Roman"/>
          <w:b/>
          <w:bCs/>
          <w:sz w:val="28"/>
          <w:szCs w:val="28"/>
        </w:rPr>
        <w:t>методического объединения</w:t>
      </w:r>
    </w:p>
    <w:p w:rsidR="00EA4D14" w:rsidRPr="003414E3" w:rsidRDefault="003414E3" w:rsidP="00D208D9">
      <w:pPr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E3">
        <w:rPr>
          <w:rFonts w:ascii="Times New Roman" w:hAnsi="Times New Roman" w:cs="Times New Roman"/>
          <w:sz w:val="28"/>
          <w:szCs w:val="28"/>
        </w:rPr>
        <w:t xml:space="preserve">10. </w:t>
      </w:r>
      <w:r w:rsidRPr="006A09EF">
        <w:rPr>
          <w:rFonts w:ascii="Times New Roman" w:hAnsi="Times New Roman" w:cs="Times New Roman"/>
          <w:b/>
          <w:sz w:val="28"/>
          <w:szCs w:val="28"/>
        </w:rPr>
        <w:t>Ротация</w:t>
      </w:r>
      <w:r w:rsidRPr="003414E3">
        <w:rPr>
          <w:rFonts w:ascii="Times New Roman" w:hAnsi="Times New Roman" w:cs="Times New Roman"/>
          <w:sz w:val="28"/>
          <w:szCs w:val="28"/>
        </w:rPr>
        <w:t xml:space="preserve"> - перевод работника на новое место или должность с целью получения им дополнительной профессиональной квалификации</w:t>
      </w:r>
    </w:p>
    <w:p w:rsidR="006A09EF" w:rsidRDefault="006A09EF" w:rsidP="006A09EF">
      <w:p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описанная здесь структура научно-методической работы школы не только обеспечивает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принятие идеологии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 педагогами образовательного учреждения, но и создает условия для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вхождения в систему ценностей современного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освоения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системы требований к структуре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основной образовательной программы, условиям 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реализации и оценке достижений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овладения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учебно-методическими и информационно-методическими ресурсами, необходимыми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4CB">
        <w:rPr>
          <w:rFonts w:ascii="Times New Roman" w:eastAsia="Times New Roman" w:hAnsi="Times New Roman"/>
          <w:sz w:val="28"/>
          <w:szCs w:val="28"/>
          <w:lang w:eastAsia="ru-RU"/>
        </w:rPr>
        <w:t>успешного решения задач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6A09EF" w:rsidRDefault="006A09EF" w:rsidP="006A09EF">
      <w:pPr>
        <w:spacing w:after="0" w:line="36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150B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Библиографический список:</w:t>
      </w:r>
    </w:p>
    <w:p w:rsidR="006A09EF" w:rsidRPr="006A09EF" w:rsidRDefault="006A09EF" w:rsidP="006A09EF">
      <w:pPr>
        <w:pStyle w:val="a4"/>
        <w:numPr>
          <w:ilvl w:val="0"/>
          <w:numId w:val="13"/>
        </w:numPr>
        <w:spacing w:after="0" w:line="360" w:lineRule="auto"/>
        <w:ind w:left="0"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 xml:space="preserve">Донских, Е.С. Программа корпоративного </w:t>
      </w:r>
      <w:proofErr w:type="gramStart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обучения по теме</w:t>
      </w:r>
      <w:proofErr w:type="gramEnd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 xml:space="preserve"> «ФГОС нового поколения - основа повышения качества общего образования»/</w:t>
      </w:r>
      <w:proofErr w:type="spellStart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Е.С.Донских</w:t>
      </w:r>
      <w:proofErr w:type="spellEnd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</w:t>
      </w:r>
      <w:r w:rsidRPr="005631A4">
        <w:rPr>
          <w:rFonts w:ascii="Times New Roman" w:hAnsi="Times New Roman"/>
          <w:sz w:val="24"/>
          <w:szCs w:val="24"/>
        </w:rPr>
        <w:t xml:space="preserve"> </w:t>
      </w:r>
      <w:r w:rsidRPr="005631A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6A09EF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6A09EF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zavuch</w:t>
        </w:r>
        <w:proofErr w:type="spellEnd"/>
        <w:r w:rsidRPr="006A09EF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Pr="006A09EF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09.10.2013).</w:t>
      </w:r>
    </w:p>
    <w:p w:rsidR="006A09EF" w:rsidRDefault="006A09EF" w:rsidP="006A09EF">
      <w:pPr>
        <w:pStyle w:val="a4"/>
        <w:numPr>
          <w:ilvl w:val="0"/>
          <w:numId w:val="13"/>
        </w:numPr>
        <w:spacing w:after="0" w:line="360" w:lineRule="auto"/>
        <w:ind w:left="0"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Донских</w:t>
      </w:r>
      <w:r w:rsidR="00B95B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Е.С. Школа Выбора – твой выбор. Описание модели организации образовательного пространства при переходе на ФГОС /</w:t>
      </w:r>
      <w:proofErr w:type="spellStart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Е.С.Донских</w:t>
      </w:r>
      <w:proofErr w:type="spellEnd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</w:t>
      </w:r>
      <w:r w:rsidRPr="005631A4">
        <w:rPr>
          <w:rFonts w:ascii="Times New Roman" w:hAnsi="Times New Roman"/>
          <w:sz w:val="24"/>
          <w:szCs w:val="24"/>
        </w:rPr>
        <w:t xml:space="preserve"> </w:t>
      </w:r>
      <w:r w:rsidRPr="005631A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631A4">
        <w:t xml:space="preserve"> </w:t>
      </w:r>
      <w:hyperlink r:id="rId12" w:history="1">
        <w:r w:rsidRPr="001E729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http://school18kms.ucoz.org/index/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(дата обращения: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09.10.2013).</w:t>
      </w:r>
    </w:p>
    <w:p w:rsidR="006A09EF" w:rsidRPr="006A09EF" w:rsidRDefault="006A09EF" w:rsidP="006A09EF">
      <w:pPr>
        <w:pStyle w:val="a4"/>
        <w:numPr>
          <w:ilvl w:val="0"/>
          <w:numId w:val="13"/>
        </w:numPr>
        <w:spacing w:after="0" w:line="360" w:lineRule="auto"/>
        <w:ind w:left="0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6A09EF">
        <w:rPr>
          <w:rFonts w:ascii="Times New Roman" w:eastAsia="Times New Roman" w:hAnsi="Times New Roman"/>
          <w:sz w:val="28"/>
          <w:szCs w:val="28"/>
          <w:lang w:eastAsia="ru-RU"/>
        </w:rPr>
        <w:t>Донских</w:t>
      </w:r>
      <w:r w:rsidR="00B95B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09EF">
        <w:rPr>
          <w:rFonts w:ascii="Times New Roman" w:hAnsi="Times New Roman" w:cs="Times New Roman"/>
          <w:sz w:val="28"/>
          <w:szCs w:val="28"/>
        </w:rPr>
        <w:t xml:space="preserve"> Е.С. ФГОС нового поколения – основа повышения качества общего образования: Программа корпоративного обучения/под ред. Ж.Б. Кузнецовой. – Хабаровск: ХК ИРО, 2013. – 92 с.  </w:t>
      </w:r>
    </w:p>
    <w:p w:rsidR="006A09EF" w:rsidRPr="005631A4" w:rsidRDefault="006A09EF" w:rsidP="006A09EF">
      <w:pPr>
        <w:pStyle w:val="a4"/>
        <w:numPr>
          <w:ilvl w:val="0"/>
          <w:numId w:val="13"/>
        </w:numPr>
        <w:spacing w:after="0" w:line="360" w:lineRule="auto"/>
        <w:ind w:left="0"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Методическая работа по сопровождению введения ФГОС.</w:t>
      </w:r>
      <w:r w:rsidRPr="005631A4">
        <w:rPr>
          <w:rFonts w:ascii="Times New Roman" w:hAnsi="Times New Roman"/>
          <w:color w:val="501212"/>
          <w:sz w:val="28"/>
          <w:szCs w:val="28"/>
        </w:rPr>
        <w:t xml:space="preserve"> /</w:t>
      </w: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практики управления образованием НИРО [Электронный ресурс].</w:t>
      </w:r>
      <w:r w:rsidRPr="005631A4">
        <w:rPr>
          <w:rFonts w:ascii="Times New Roman" w:hAnsi="Times New Roman"/>
          <w:sz w:val="24"/>
          <w:szCs w:val="24"/>
        </w:rPr>
        <w:t xml:space="preserve"> </w:t>
      </w:r>
      <w:r w:rsidRPr="005631A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631A4">
        <w:rPr>
          <w:rFonts w:ascii="Times New Roman" w:hAnsi="Times New Roman"/>
        </w:rPr>
        <w:t xml:space="preserve"> </w:t>
      </w:r>
      <w:hyperlink r:id="rId13" w:history="1"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hghltd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net</w:t>
        </w:r>
        <w:r w:rsidRPr="005631A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(дата обращения: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09.10.2013).</w:t>
      </w:r>
    </w:p>
    <w:p w:rsidR="006A09EF" w:rsidRPr="005631A4" w:rsidRDefault="006A09EF" w:rsidP="006A09EF">
      <w:pPr>
        <w:pStyle w:val="a4"/>
        <w:numPr>
          <w:ilvl w:val="0"/>
          <w:numId w:val="13"/>
        </w:numPr>
        <w:spacing w:after="0" w:line="360" w:lineRule="auto"/>
        <w:ind w:left="0"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Поташник, М.М. Управление профессиональным ростом учителя в современной школе. Методическое пособие. – М.: Центр педагогического образования, 2010.</w:t>
      </w:r>
    </w:p>
    <w:p w:rsidR="006A09EF" w:rsidRPr="005631A4" w:rsidRDefault="006A09EF" w:rsidP="006A09EF">
      <w:pPr>
        <w:pStyle w:val="a4"/>
        <w:numPr>
          <w:ilvl w:val="0"/>
          <w:numId w:val="13"/>
        </w:numPr>
        <w:spacing w:after="0" w:line="360" w:lineRule="auto"/>
        <w:ind w:left="0"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«Школа выбора» - модель развивающего образовательного пространства: из опыта работы пилотной (</w:t>
      </w:r>
      <w:proofErr w:type="spellStart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апробационной</w:t>
      </w:r>
      <w:proofErr w:type="spellEnd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 xml:space="preserve">) площадки по введению ФГОС НОО при КГОУ ДПО «ХК ИРО» МОУ СОШ № 18 г. Комсомольска-на-Амуре / авт.-сост.: Л.Н. </w:t>
      </w:r>
      <w:proofErr w:type="spellStart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Саулова</w:t>
      </w:r>
      <w:proofErr w:type="spellEnd"/>
      <w:r w:rsidRPr="005631A4">
        <w:rPr>
          <w:rFonts w:ascii="Times New Roman" w:eastAsia="Times New Roman" w:hAnsi="Times New Roman"/>
          <w:sz w:val="28"/>
          <w:szCs w:val="28"/>
          <w:lang w:eastAsia="ru-RU"/>
        </w:rPr>
        <w:t>, Е.С. Донских, Е.А. Шурыгина; под ред. Ж.Б. Кузнецовой. Хабаровск: ХК ИРО, 2011г. – 35с.</w:t>
      </w:r>
    </w:p>
    <w:p w:rsidR="006A09EF" w:rsidRDefault="006A09EF" w:rsidP="006A09EF">
      <w:pPr>
        <w:pStyle w:val="a4"/>
        <w:numPr>
          <w:ilvl w:val="0"/>
          <w:numId w:val="13"/>
        </w:numPr>
        <w:spacing w:after="0" w:line="360" w:lineRule="auto"/>
        <w:ind w:left="0"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70E">
        <w:rPr>
          <w:rFonts w:ascii="Times New Roman" w:eastAsia="Times New Roman" w:hAnsi="Times New Roman"/>
          <w:sz w:val="28"/>
          <w:szCs w:val="28"/>
          <w:lang w:eastAsia="ru-RU"/>
        </w:rPr>
        <w:t>Ярмоленко, Г.Г. Методическая работа образовательного учреждения как условие повышения профессионализма педагогов/</w:t>
      </w:r>
      <w:proofErr w:type="spellStart"/>
      <w:r w:rsidRPr="0017270E">
        <w:rPr>
          <w:rFonts w:ascii="Times New Roman" w:eastAsia="Times New Roman" w:hAnsi="Times New Roman"/>
          <w:sz w:val="28"/>
          <w:szCs w:val="28"/>
          <w:lang w:eastAsia="ru-RU"/>
        </w:rPr>
        <w:t>Г.Г.Ярмоленко</w:t>
      </w:r>
      <w:proofErr w:type="spellEnd"/>
      <w:r w:rsidRPr="0017270E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</w:t>
      </w:r>
      <w:r w:rsidRPr="0017270E">
        <w:rPr>
          <w:rFonts w:ascii="Times New Roman" w:hAnsi="Times New Roman"/>
          <w:sz w:val="24"/>
          <w:szCs w:val="24"/>
        </w:rPr>
        <w:t xml:space="preserve"> </w:t>
      </w:r>
      <w:r w:rsidRPr="0017270E">
        <w:rPr>
          <w:rFonts w:ascii="Times New Roman" w:eastAsia="Times New Roman" w:hAnsi="Times New Roman"/>
          <w:sz w:val="28"/>
          <w:szCs w:val="28"/>
          <w:lang w:eastAsia="ru-RU"/>
        </w:rPr>
        <w:t>URL:</w:t>
      </w:r>
      <w:r w:rsidRPr="0017270E">
        <w:rPr>
          <w:rFonts w:ascii="Times New Roman" w:hAnsi="Times New Roman"/>
        </w:rPr>
        <w:t xml:space="preserve"> </w:t>
      </w:r>
      <w:hyperlink r:id="rId14" w:history="1">
        <w:r w:rsidRPr="0017270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http://nsportal.ru/</w:t>
        </w:r>
      </w:hyperlink>
      <w:r w:rsidRPr="0017270E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обращения:07.10.2013)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4E3" w:rsidRPr="00B95BBD" w:rsidRDefault="00A13294" w:rsidP="006A09EF">
      <w:pPr>
        <w:pStyle w:val="a4"/>
        <w:numPr>
          <w:ilvl w:val="0"/>
          <w:numId w:val="13"/>
        </w:numPr>
        <w:spacing w:after="0" w:line="360" w:lineRule="auto"/>
        <w:ind w:left="0" w:firstLine="397"/>
        <w:jc w:val="both"/>
        <w:rPr>
          <w:rStyle w:val="a8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hyperlink r:id="rId15" w:history="1">
        <w:r w:rsidR="00B95BBD" w:rsidRPr="00285595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http://galeeva-n.ru/</w:t>
        </w:r>
      </w:hyperlink>
    </w:p>
    <w:p w:rsidR="00B95BBD" w:rsidRPr="00A13294" w:rsidRDefault="00A13294" w:rsidP="006A09EF">
      <w:pPr>
        <w:pStyle w:val="a4"/>
        <w:numPr>
          <w:ilvl w:val="0"/>
          <w:numId w:val="13"/>
        </w:numPr>
        <w:spacing w:after="0" w:line="360" w:lineRule="auto"/>
        <w:ind w:left="0" w:firstLine="397"/>
        <w:jc w:val="both"/>
        <w:rPr>
          <w:rStyle w:val="a8"/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B95BBD" w:rsidRPr="00B95BB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B95BBD" w:rsidRPr="00A1329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B95BBD" w:rsidRPr="00B95BB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standart</w:t>
        </w:r>
        <w:proofErr w:type="spellEnd"/>
        <w:r w:rsidR="00B95BBD" w:rsidRPr="00A1329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95BBD" w:rsidRPr="00B95BB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edu</w:t>
        </w:r>
        <w:proofErr w:type="spellEnd"/>
        <w:r w:rsidR="00B95BBD" w:rsidRPr="00A1329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95BBD" w:rsidRPr="00B95BB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B95BBD" w:rsidRPr="00A1329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B95BBD" w:rsidRPr="00B95BB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doc</w:t>
        </w:r>
        <w:r w:rsidR="00B95BBD" w:rsidRPr="00A1329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95BBD" w:rsidRPr="00B95BB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aspx</w:t>
        </w:r>
        <w:proofErr w:type="spellEnd"/>
        <w:r w:rsidR="00B95BBD" w:rsidRPr="00A1329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?</w:t>
        </w:r>
        <w:proofErr w:type="spellStart"/>
        <w:r w:rsidR="00B95BBD" w:rsidRPr="00B95BB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DocId</w:t>
        </w:r>
        <w:proofErr w:type="spellEnd"/>
        <w:r w:rsidR="00B95BBD" w:rsidRPr="00A1329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=615</w:t>
        </w:r>
      </w:hyperlink>
    </w:p>
    <w:sectPr w:rsidR="00B95BBD" w:rsidRPr="00A13294" w:rsidSect="00A1329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8"/>
    <w:multiLevelType w:val="hybridMultilevel"/>
    <w:tmpl w:val="4FDC352C"/>
    <w:lvl w:ilvl="0" w:tplc="69461C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A0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E29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C4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AC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C86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A70F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A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4B5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63E26"/>
    <w:multiLevelType w:val="hybridMultilevel"/>
    <w:tmpl w:val="E6307AAE"/>
    <w:lvl w:ilvl="0" w:tplc="DCC65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604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09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087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95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89E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88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82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ACC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40804"/>
    <w:multiLevelType w:val="hybridMultilevel"/>
    <w:tmpl w:val="46F6DA9A"/>
    <w:lvl w:ilvl="0" w:tplc="D0D29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A8E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20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F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E5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2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67F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4D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AA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CA57FC"/>
    <w:multiLevelType w:val="hybridMultilevel"/>
    <w:tmpl w:val="29E0DBB6"/>
    <w:lvl w:ilvl="0" w:tplc="793A2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20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E6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0AC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EF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20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21F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E33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08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A91C7C"/>
    <w:multiLevelType w:val="hybridMultilevel"/>
    <w:tmpl w:val="FDEA9130"/>
    <w:lvl w:ilvl="0" w:tplc="3ABEDAEC">
      <w:start w:val="2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3164AE0"/>
    <w:multiLevelType w:val="hybridMultilevel"/>
    <w:tmpl w:val="56020606"/>
    <w:lvl w:ilvl="0" w:tplc="3ABEDAEC">
      <w:start w:val="2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54CF462A"/>
    <w:multiLevelType w:val="hybridMultilevel"/>
    <w:tmpl w:val="E0E06B0E"/>
    <w:lvl w:ilvl="0" w:tplc="77182F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A4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92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24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D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A7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9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1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2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66EE"/>
    <w:multiLevelType w:val="hybridMultilevel"/>
    <w:tmpl w:val="0A140D08"/>
    <w:lvl w:ilvl="0" w:tplc="52CCD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6A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09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00F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27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0B5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C66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452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F10AB8"/>
    <w:multiLevelType w:val="hybridMultilevel"/>
    <w:tmpl w:val="AC9A23F6"/>
    <w:lvl w:ilvl="0" w:tplc="E6B06A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ED9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AB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02A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3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1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AE9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821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1F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06BEA"/>
    <w:multiLevelType w:val="hybridMultilevel"/>
    <w:tmpl w:val="33AA6EFA"/>
    <w:lvl w:ilvl="0" w:tplc="EAD456F0">
      <w:start w:val="1"/>
      <w:numFmt w:val="decimal"/>
      <w:lvlText w:val="%1."/>
      <w:lvlJc w:val="left"/>
      <w:pPr>
        <w:ind w:left="111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788C776D"/>
    <w:multiLevelType w:val="hybridMultilevel"/>
    <w:tmpl w:val="E7263DF0"/>
    <w:lvl w:ilvl="0" w:tplc="B29E0C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A4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C5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46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A92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06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44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29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0E7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D73FE"/>
    <w:multiLevelType w:val="hybridMultilevel"/>
    <w:tmpl w:val="AABC9750"/>
    <w:lvl w:ilvl="0" w:tplc="3ABEDAE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AB15AE"/>
    <w:multiLevelType w:val="hybridMultilevel"/>
    <w:tmpl w:val="C602E094"/>
    <w:lvl w:ilvl="0" w:tplc="0A560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05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E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E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A2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A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8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E3"/>
    <w:rsid w:val="000138E0"/>
    <w:rsid w:val="00026784"/>
    <w:rsid w:val="00034997"/>
    <w:rsid w:val="00034E91"/>
    <w:rsid w:val="000368C1"/>
    <w:rsid w:val="000411F7"/>
    <w:rsid w:val="000465A8"/>
    <w:rsid w:val="0005277C"/>
    <w:rsid w:val="00074FD9"/>
    <w:rsid w:val="000753B3"/>
    <w:rsid w:val="000906A5"/>
    <w:rsid w:val="000930B3"/>
    <w:rsid w:val="00095E69"/>
    <w:rsid w:val="00097B3E"/>
    <w:rsid w:val="000C3F26"/>
    <w:rsid w:val="000C65D1"/>
    <w:rsid w:val="000D5C8C"/>
    <w:rsid w:val="000E0C07"/>
    <w:rsid w:val="000E1CB6"/>
    <w:rsid w:val="000E7CFD"/>
    <w:rsid w:val="00103C91"/>
    <w:rsid w:val="00105412"/>
    <w:rsid w:val="00164C5D"/>
    <w:rsid w:val="00173AB4"/>
    <w:rsid w:val="00197134"/>
    <w:rsid w:val="00197568"/>
    <w:rsid w:val="001A4F72"/>
    <w:rsid w:val="001B3A11"/>
    <w:rsid w:val="001E67DB"/>
    <w:rsid w:val="001F41B5"/>
    <w:rsid w:val="001F6928"/>
    <w:rsid w:val="002142B3"/>
    <w:rsid w:val="002143D0"/>
    <w:rsid w:val="00227262"/>
    <w:rsid w:val="00231CF8"/>
    <w:rsid w:val="002333CD"/>
    <w:rsid w:val="00237E36"/>
    <w:rsid w:val="00246EBA"/>
    <w:rsid w:val="002502F8"/>
    <w:rsid w:val="00254060"/>
    <w:rsid w:val="00265671"/>
    <w:rsid w:val="00266865"/>
    <w:rsid w:val="00270C52"/>
    <w:rsid w:val="00275161"/>
    <w:rsid w:val="00285B31"/>
    <w:rsid w:val="00295BD3"/>
    <w:rsid w:val="002A6311"/>
    <w:rsid w:val="002A7E28"/>
    <w:rsid w:val="002B66AC"/>
    <w:rsid w:val="002C2088"/>
    <w:rsid w:val="002C2376"/>
    <w:rsid w:val="002C319E"/>
    <w:rsid w:val="002C34AD"/>
    <w:rsid w:val="002C58E3"/>
    <w:rsid w:val="002D17EA"/>
    <w:rsid w:val="002E50BB"/>
    <w:rsid w:val="002F6EFD"/>
    <w:rsid w:val="002F6F5D"/>
    <w:rsid w:val="00300DC3"/>
    <w:rsid w:val="00307E79"/>
    <w:rsid w:val="0031560D"/>
    <w:rsid w:val="00315B7D"/>
    <w:rsid w:val="00321387"/>
    <w:rsid w:val="00322082"/>
    <w:rsid w:val="00330410"/>
    <w:rsid w:val="003414E3"/>
    <w:rsid w:val="00341E25"/>
    <w:rsid w:val="00342C04"/>
    <w:rsid w:val="00352998"/>
    <w:rsid w:val="0036475D"/>
    <w:rsid w:val="00387674"/>
    <w:rsid w:val="0039586D"/>
    <w:rsid w:val="003B0F84"/>
    <w:rsid w:val="003B314C"/>
    <w:rsid w:val="003B5380"/>
    <w:rsid w:val="003C558C"/>
    <w:rsid w:val="003D23CB"/>
    <w:rsid w:val="003D4B0E"/>
    <w:rsid w:val="003D6E67"/>
    <w:rsid w:val="003D7DD6"/>
    <w:rsid w:val="003E4B05"/>
    <w:rsid w:val="003E4C7C"/>
    <w:rsid w:val="00401B9C"/>
    <w:rsid w:val="00411EA3"/>
    <w:rsid w:val="004218B5"/>
    <w:rsid w:val="0042234A"/>
    <w:rsid w:val="00425839"/>
    <w:rsid w:val="00430EBE"/>
    <w:rsid w:val="0043561D"/>
    <w:rsid w:val="00442AC1"/>
    <w:rsid w:val="00442ACE"/>
    <w:rsid w:val="00454578"/>
    <w:rsid w:val="0047707B"/>
    <w:rsid w:val="004825B2"/>
    <w:rsid w:val="004829D8"/>
    <w:rsid w:val="00484977"/>
    <w:rsid w:val="004857F4"/>
    <w:rsid w:val="00491593"/>
    <w:rsid w:val="004960BF"/>
    <w:rsid w:val="004A2FA7"/>
    <w:rsid w:val="004A6D82"/>
    <w:rsid w:val="004B690B"/>
    <w:rsid w:val="004D1DFF"/>
    <w:rsid w:val="004D44BF"/>
    <w:rsid w:val="004F10F0"/>
    <w:rsid w:val="0050709C"/>
    <w:rsid w:val="0051016D"/>
    <w:rsid w:val="00511122"/>
    <w:rsid w:val="005142AA"/>
    <w:rsid w:val="005207FC"/>
    <w:rsid w:val="00534A1F"/>
    <w:rsid w:val="00544673"/>
    <w:rsid w:val="0054605F"/>
    <w:rsid w:val="00546823"/>
    <w:rsid w:val="00553DF5"/>
    <w:rsid w:val="005570E3"/>
    <w:rsid w:val="00564A52"/>
    <w:rsid w:val="005748A3"/>
    <w:rsid w:val="00577542"/>
    <w:rsid w:val="005955D3"/>
    <w:rsid w:val="005A0D7B"/>
    <w:rsid w:val="005A4CEB"/>
    <w:rsid w:val="005B0CE3"/>
    <w:rsid w:val="005B792C"/>
    <w:rsid w:val="005C0B7D"/>
    <w:rsid w:val="005C4B0D"/>
    <w:rsid w:val="005E5D52"/>
    <w:rsid w:val="005F55F5"/>
    <w:rsid w:val="005F5DEF"/>
    <w:rsid w:val="006020B8"/>
    <w:rsid w:val="00605977"/>
    <w:rsid w:val="00610F0C"/>
    <w:rsid w:val="00616B5C"/>
    <w:rsid w:val="00627087"/>
    <w:rsid w:val="00627A89"/>
    <w:rsid w:val="00647CC0"/>
    <w:rsid w:val="006532C5"/>
    <w:rsid w:val="00673B7D"/>
    <w:rsid w:val="00680AB5"/>
    <w:rsid w:val="0068616A"/>
    <w:rsid w:val="00692B5D"/>
    <w:rsid w:val="006A09EF"/>
    <w:rsid w:val="006A234E"/>
    <w:rsid w:val="006A251F"/>
    <w:rsid w:val="006A4694"/>
    <w:rsid w:val="006B1909"/>
    <w:rsid w:val="006B5C39"/>
    <w:rsid w:val="006B68CD"/>
    <w:rsid w:val="006C131F"/>
    <w:rsid w:val="006C3CE2"/>
    <w:rsid w:val="006C4725"/>
    <w:rsid w:val="006C62A7"/>
    <w:rsid w:val="006C7F6A"/>
    <w:rsid w:val="006D09C1"/>
    <w:rsid w:val="006E00B7"/>
    <w:rsid w:val="00702F8A"/>
    <w:rsid w:val="00706E09"/>
    <w:rsid w:val="00710E01"/>
    <w:rsid w:val="0072738A"/>
    <w:rsid w:val="0075573D"/>
    <w:rsid w:val="00756B2A"/>
    <w:rsid w:val="007653C6"/>
    <w:rsid w:val="0076653B"/>
    <w:rsid w:val="007665C9"/>
    <w:rsid w:val="00766913"/>
    <w:rsid w:val="00770E5A"/>
    <w:rsid w:val="00774F4E"/>
    <w:rsid w:val="007765A2"/>
    <w:rsid w:val="00781CFB"/>
    <w:rsid w:val="00784162"/>
    <w:rsid w:val="00793F47"/>
    <w:rsid w:val="007B7920"/>
    <w:rsid w:val="007C0B90"/>
    <w:rsid w:val="007D6090"/>
    <w:rsid w:val="007E0985"/>
    <w:rsid w:val="007F1678"/>
    <w:rsid w:val="008019A9"/>
    <w:rsid w:val="00802E28"/>
    <w:rsid w:val="008060FF"/>
    <w:rsid w:val="00815E0C"/>
    <w:rsid w:val="00817AA4"/>
    <w:rsid w:val="00833F06"/>
    <w:rsid w:val="0085281B"/>
    <w:rsid w:val="00855A6B"/>
    <w:rsid w:val="0086487C"/>
    <w:rsid w:val="00870CD3"/>
    <w:rsid w:val="00871666"/>
    <w:rsid w:val="008802F1"/>
    <w:rsid w:val="00886F95"/>
    <w:rsid w:val="008A6B83"/>
    <w:rsid w:val="008B3718"/>
    <w:rsid w:val="008C558E"/>
    <w:rsid w:val="008D36D8"/>
    <w:rsid w:val="00913253"/>
    <w:rsid w:val="00914EA9"/>
    <w:rsid w:val="009261DF"/>
    <w:rsid w:val="00941565"/>
    <w:rsid w:val="00946D47"/>
    <w:rsid w:val="00962407"/>
    <w:rsid w:val="00967D4A"/>
    <w:rsid w:val="00974471"/>
    <w:rsid w:val="009770C9"/>
    <w:rsid w:val="00987F3B"/>
    <w:rsid w:val="00996998"/>
    <w:rsid w:val="00996B86"/>
    <w:rsid w:val="009A425E"/>
    <w:rsid w:val="009C7931"/>
    <w:rsid w:val="009E78CF"/>
    <w:rsid w:val="009E79E3"/>
    <w:rsid w:val="009F1EF4"/>
    <w:rsid w:val="00A07AE7"/>
    <w:rsid w:val="00A13294"/>
    <w:rsid w:val="00A1609B"/>
    <w:rsid w:val="00A2208C"/>
    <w:rsid w:val="00A24B93"/>
    <w:rsid w:val="00A24D93"/>
    <w:rsid w:val="00A32A89"/>
    <w:rsid w:val="00A44162"/>
    <w:rsid w:val="00A709B9"/>
    <w:rsid w:val="00A71B12"/>
    <w:rsid w:val="00A73892"/>
    <w:rsid w:val="00A756B8"/>
    <w:rsid w:val="00A80D9D"/>
    <w:rsid w:val="00A92F80"/>
    <w:rsid w:val="00A95895"/>
    <w:rsid w:val="00AA21D0"/>
    <w:rsid w:val="00AA231C"/>
    <w:rsid w:val="00AA276E"/>
    <w:rsid w:val="00AB2F73"/>
    <w:rsid w:val="00AB74D6"/>
    <w:rsid w:val="00AC4C48"/>
    <w:rsid w:val="00AC60F8"/>
    <w:rsid w:val="00AC70F7"/>
    <w:rsid w:val="00AD0229"/>
    <w:rsid w:val="00AD3D97"/>
    <w:rsid w:val="00AE2DEF"/>
    <w:rsid w:val="00AE7916"/>
    <w:rsid w:val="00B0715A"/>
    <w:rsid w:val="00B112A0"/>
    <w:rsid w:val="00B12C81"/>
    <w:rsid w:val="00B30672"/>
    <w:rsid w:val="00B3248A"/>
    <w:rsid w:val="00B345C6"/>
    <w:rsid w:val="00B35D83"/>
    <w:rsid w:val="00B37C31"/>
    <w:rsid w:val="00B65A71"/>
    <w:rsid w:val="00B75B0A"/>
    <w:rsid w:val="00B904FE"/>
    <w:rsid w:val="00B918EC"/>
    <w:rsid w:val="00B95BBD"/>
    <w:rsid w:val="00B96151"/>
    <w:rsid w:val="00B96E1F"/>
    <w:rsid w:val="00BA1248"/>
    <w:rsid w:val="00BA5E76"/>
    <w:rsid w:val="00BB52F3"/>
    <w:rsid w:val="00BD04C2"/>
    <w:rsid w:val="00C0778C"/>
    <w:rsid w:val="00C112EE"/>
    <w:rsid w:val="00C143AD"/>
    <w:rsid w:val="00C242B4"/>
    <w:rsid w:val="00C24466"/>
    <w:rsid w:val="00C32445"/>
    <w:rsid w:val="00C41E38"/>
    <w:rsid w:val="00C428D7"/>
    <w:rsid w:val="00C44723"/>
    <w:rsid w:val="00C50237"/>
    <w:rsid w:val="00C522C8"/>
    <w:rsid w:val="00C53CF2"/>
    <w:rsid w:val="00C54A97"/>
    <w:rsid w:val="00C55394"/>
    <w:rsid w:val="00C5659F"/>
    <w:rsid w:val="00C61A17"/>
    <w:rsid w:val="00C6477F"/>
    <w:rsid w:val="00C66108"/>
    <w:rsid w:val="00C712AD"/>
    <w:rsid w:val="00C977FD"/>
    <w:rsid w:val="00CA4AA7"/>
    <w:rsid w:val="00CA4BC5"/>
    <w:rsid w:val="00CB562A"/>
    <w:rsid w:val="00CB77E4"/>
    <w:rsid w:val="00CC2A7B"/>
    <w:rsid w:val="00CC2B27"/>
    <w:rsid w:val="00CC7270"/>
    <w:rsid w:val="00CD775D"/>
    <w:rsid w:val="00CD7864"/>
    <w:rsid w:val="00CE05B2"/>
    <w:rsid w:val="00CE5B9A"/>
    <w:rsid w:val="00CE65B2"/>
    <w:rsid w:val="00CE6C3F"/>
    <w:rsid w:val="00CF5D09"/>
    <w:rsid w:val="00D041D9"/>
    <w:rsid w:val="00D109A2"/>
    <w:rsid w:val="00D1110C"/>
    <w:rsid w:val="00D208D9"/>
    <w:rsid w:val="00D3643C"/>
    <w:rsid w:val="00D475A7"/>
    <w:rsid w:val="00D5577F"/>
    <w:rsid w:val="00D65FAE"/>
    <w:rsid w:val="00D76100"/>
    <w:rsid w:val="00D80975"/>
    <w:rsid w:val="00D929A7"/>
    <w:rsid w:val="00D97F25"/>
    <w:rsid w:val="00DA0053"/>
    <w:rsid w:val="00DA7128"/>
    <w:rsid w:val="00DC5F4C"/>
    <w:rsid w:val="00DD2A43"/>
    <w:rsid w:val="00DE3AD6"/>
    <w:rsid w:val="00DE7835"/>
    <w:rsid w:val="00E11061"/>
    <w:rsid w:val="00E20043"/>
    <w:rsid w:val="00E240F3"/>
    <w:rsid w:val="00E52C25"/>
    <w:rsid w:val="00E5310E"/>
    <w:rsid w:val="00E65EF3"/>
    <w:rsid w:val="00E66AF9"/>
    <w:rsid w:val="00E67761"/>
    <w:rsid w:val="00E70FBE"/>
    <w:rsid w:val="00E76C87"/>
    <w:rsid w:val="00E83F52"/>
    <w:rsid w:val="00E9307C"/>
    <w:rsid w:val="00E97132"/>
    <w:rsid w:val="00EA2EAD"/>
    <w:rsid w:val="00EA3BB1"/>
    <w:rsid w:val="00EA4D14"/>
    <w:rsid w:val="00EA6201"/>
    <w:rsid w:val="00EC4303"/>
    <w:rsid w:val="00EC4BBB"/>
    <w:rsid w:val="00EE5ADA"/>
    <w:rsid w:val="00F007BC"/>
    <w:rsid w:val="00F03445"/>
    <w:rsid w:val="00F128D6"/>
    <w:rsid w:val="00F154C5"/>
    <w:rsid w:val="00F31587"/>
    <w:rsid w:val="00F525E9"/>
    <w:rsid w:val="00F57661"/>
    <w:rsid w:val="00F67941"/>
    <w:rsid w:val="00F76F79"/>
    <w:rsid w:val="00F9055F"/>
    <w:rsid w:val="00F920D2"/>
    <w:rsid w:val="00F9643E"/>
    <w:rsid w:val="00FA43CA"/>
    <w:rsid w:val="00FB6E61"/>
    <w:rsid w:val="00FC0D82"/>
    <w:rsid w:val="00FC591C"/>
    <w:rsid w:val="00FE3A2F"/>
    <w:rsid w:val="00FF2F61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4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414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1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4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414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1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4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3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30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2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2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8kms.ucoz.org/" TargetMode="External"/><Relationship Id="rId13" Type="http://schemas.openxmlformats.org/officeDocument/2006/relationships/hyperlink" Target="http://hghltd.yandex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18kms.ucoz.org/" TargetMode="External"/><Relationship Id="rId12" Type="http://schemas.openxmlformats.org/officeDocument/2006/relationships/hyperlink" Target="http://school18kms.ucoz.org/inde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ndart.edu.ru/doc.aspx?DocId=6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avuch.info/search/?csrfmiddlewaretoken=ab9b3160815006dad90951b4473059c3&amp;q=%D0%BF%D1%80%D0%BE%D0%B3%D1%80%D0%B0%D0%BC%D0%BC%D0%B0+%D0%BA%D0%BE%D1%80%D0%BF%D0%BE%D1%80%D0%B0%D1%82%D0%B8%D0%B2%D0%BD%D0%BE%D0%B3%D0%BE+%D0%BE%D0%B1%D1%83%D1%87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leeva-n.ru/" TargetMode="External"/><Relationship Id="rId10" Type="http://schemas.openxmlformats.org/officeDocument/2006/relationships/hyperlink" Target="http://schools.dnev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dnevnik.r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4</cp:revision>
  <dcterms:created xsi:type="dcterms:W3CDTF">2014-02-23T23:29:00Z</dcterms:created>
  <dcterms:modified xsi:type="dcterms:W3CDTF">2014-02-23T23:42:00Z</dcterms:modified>
</cp:coreProperties>
</file>